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61" w:rsidRPr="000F772C" w:rsidRDefault="00A426BD" w:rsidP="00A426BD">
      <w:pPr>
        <w:jc w:val="both"/>
        <w:rPr>
          <w:rFonts w:ascii="Arial" w:hAnsi="Arial" w:cs="Arial"/>
          <w:szCs w:val="24"/>
        </w:rPr>
      </w:pPr>
      <w:r w:rsidRPr="00D64853">
        <w:rPr>
          <w:rFonts w:ascii="Arial" w:hAnsi="Arial" w:cs="Arial"/>
          <w:szCs w:val="24"/>
        </w:rPr>
        <w:t xml:space="preserve">Ata da reunião </w:t>
      </w:r>
      <w:r w:rsidR="00357615" w:rsidRPr="00D64853">
        <w:rPr>
          <w:rFonts w:ascii="Arial" w:hAnsi="Arial" w:cs="Arial"/>
          <w:szCs w:val="24"/>
        </w:rPr>
        <w:t>extra</w:t>
      </w:r>
      <w:r w:rsidRPr="00D64853">
        <w:rPr>
          <w:rFonts w:ascii="Arial" w:hAnsi="Arial" w:cs="Arial"/>
          <w:szCs w:val="24"/>
        </w:rPr>
        <w:t>ordinária do Conselho M</w:t>
      </w:r>
      <w:bookmarkStart w:id="0" w:name="_GoBack"/>
      <w:bookmarkEnd w:id="0"/>
      <w:r w:rsidRPr="00D64853">
        <w:rPr>
          <w:rFonts w:ascii="Arial" w:hAnsi="Arial" w:cs="Arial"/>
          <w:szCs w:val="24"/>
        </w:rPr>
        <w:t xml:space="preserve">unicipal de Acompanhamento e Controle Social do Novo Fundo de Manutenção e Desenvolvimento da Educação Básica e da Valorização dos Profissionais da Educação, realizada aos </w:t>
      </w:r>
      <w:r w:rsidR="002070C1">
        <w:rPr>
          <w:rFonts w:ascii="Arial" w:hAnsi="Arial" w:cs="Arial"/>
          <w:b/>
          <w:szCs w:val="24"/>
        </w:rPr>
        <w:t>11</w:t>
      </w:r>
      <w:r w:rsidR="00350AD8">
        <w:rPr>
          <w:rFonts w:ascii="Arial" w:hAnsi="Arial" w:cs="Arial"/>
          <w:szCs w:val="24"/>
        </w:rPr>
        <w:t xml:space="preserve"> </w:t>
      </w:r>
      <w:r w:rsidRPr="00D64853">
        <w:rPr>
          <w:rFonts w:ascii="Arial" w:hAnsi="Arial" w:cs="Arial"/>
          <w:szCs w:val="24"/>
        </w:rPr>
        <w:t>(</w:t>
      </w:r>
      <w:r w:rsidR="002070C1">
        <w:rPr>
          <w:rFonts w:ascii="Arial" w:hAnsi="Arial" w:cs="Arial"/>
          <w:szCs w:val="24"/>
        </w:rPr>
        <w:t>onze</w:t>
      </w:r>
      <w:r w:rsidRPr="00D64853">
        <w:rPr>
          <w:rFonts w:ascii="Arial" w:hAnsi="Arial" w:cs="Arial"/>
          <w:szCs w:val="24"/>
        </w:rPr>
        <w:t xml:space="preserve">) dias do mês de </w:t>
      </w:r>
      <w:r w:rsidR="002070C1">
        <w:rPr>
          <w:rFonts w:ascii="Arial" w:hAnsi="Arial" w:cs="Arial"/>
          <w:b/>
          <w:szCs w:val="24"/>
        </w:rPr>
        <w:t>fevereiro</w:t>
      </w:r>
      <w:r w:rsidRPr="00D64853">
        <w:rPr>
          <w:rFonts w:ascii="Arial" w:hAnsi="Arial" w:cs="Arial"/>
          <w:b/>
          <w:szCs w:val="24"/>
        </w:rPr>
        <w:t xml:space="preserve"> </w:t>
      </w:r>
      <w:r w:rsidRPr="00D64853">
        <w:rPr>
          <w:rFonts w:ascii="Arial" w:hAnsi="Arial" w:cs="Arial"/>
          <w:szCs w:val="24"/>
        </w:rPr>
        <w:t xml:space="preserve">de </w:t>
      </w:r>
      <w:r w:rsidRPr="00D64853">
        <w:rPr>
          <w:rFonts w:ascii="Arial" w:hAnsi="Arial" w:cs="Arial"/>
          <w:b/>
          <w:szCs w:val="24"/>
        </w:rPr>
        <w:t>202</w:t>
      </w:r>
      <w:r w:rsidR="002070C1">
        <w:rPr>
          <w:rFonts w:ascii="Arial" w:hAnsi="Arial" w:cs="Arial"/>
          <w:b/>
          <w:szCs w:val="24"/>
        </w:rPr>
        <w:t>5</w:t>
      </w:r>
      <w:r w:rsidR="00475641" w:rsidRPr="00D64853">
        <w:rPr>
          <w:rFonts w:ascii="Arial" w:hAnsi="Arial" w:cs="Arial"/>
          <w:szCs w:val="24"/>
        </w:rPr>
        <w:t>, às 09</w:t>
      </w:r>
      <w:r w:rsidRPr="00D64853">
        <w:rPr>
          <w:rFonts w:ascii="Arial" w:hAnsi="Arial" w:cs="Arial"/>
          <w:szCs w:val="24"/>
        </w:rPr>
        <w:t xml:space="preserve">h na Casa dos Conselhos da Educação, localizada na Travessa Agenor Castor dos Santos, 26, Centro. </w:t>
      </w:r>
      <w:r w:rsidR="002070C1">
        <w:rPr>
          <w:rFonts w:ascii="Arial" w:hAnsi="Arial" w:cs="Arial"/>
          <w:szCs w:val="24"/>
        </w:rPr>
        <w:t>Realizada a primeira convocação, às 9h, e a segunda convocação, às 9:30 estando presentes</w:t>
      </w:r>
      <w:r w:rsidRPr="00D64853">
        <w:rPr>
          <w:rFonts w:ascii="Arial" w:hAnsi="Arial" w:cs="Arial"/>
          <w:szCs w:val="24"/>
        </w:rPr>
        <w:t xml:space="preserve"> os seguintes conse</w:t>
      </w:r>
      <w:r w:rsidR="003E23E3" w:rsidRPr="00D64853">
        <w:rPr>
          <w:rFonts w:ascii="Arial" w:hAnsi="Arial" w:cs="Arial"/>
          <w:szCs w:val="24"/>
        </w:rPr>
        <w:t xml:space="preserve">lheiros: </w:t>
      </w:r>
      <w:r w:rsidRPr="00D64853">
        <w:rPr>
          <w:rFonts w:ascii="Arial" w:hAnsi="Arial" w:cs="Arial"/>
          <w:szCs w:val="24"/>
        </w:rPr>
        <w:t>Roberta de Oliveira Soares, Paula Cristina Cardoso Fontes Vell</w:t>
      </w:r>
      <w:r w:rsidR="00475641" w:rsidRPr="00D64853">
        <w:rPr>
          <w:rFonts w:ascii="Arial" w:hAnsi="Arial" w:cs="Arial"/>
          <w:szCs w:val="24"/>
        </w:rPr>
        <w:t>oso,</w:t>
      </w:r>
      <w:r w:rsidR="00C13562" w:rsidRPr="00D64853">
        <w:rPr>
          <w:rFonts w:ascii="Arial" w:hAnsi="Arial" w:cs="Arial"/>
          <w:szCs w:val="24"/>
        </w:rPr>
        <w:t xml:space="preserve"> Luis Eduardo Martins de Melo, Keila Amorim de Olivei</w:t>
      </w:r>
      <w:r w:rsidR="00AF05D7" w:rsidRPr="00D64853">
        <w:rPr>
          <w:rFonts w:ascii="Arial" w:hAnsi="Arial" w:cs="Arial"/>
          <w:szCs w:val="24"/>
        </w:rPr>
        <w:t xml:space="preserve">ra, </w:t>
      </w:r>
      <w:r w:rsidR="002070C1">
        <w:rPr>
          <w:rFonts w:ascii="Arial" w:hAnsi="Arial" w:cs="Arial"/>
          <w:szCs w:val="24"/>
        </w:rPr>
        <w:t>Carlos Maurício Franklin Lapa</w:t>
      </w:r>
      <w:r w:rsidR="00AA57EC">
        <w:rPr>
          <w:rFonts w:ascii="Arial" w:hAnsi="Arial" w:cs="Arial"/>
          <w:szCs w:val="24"/>
        </w:rPr>
        <w:t>, João Baptista Silva Santos</w:t>
      </w:r>
      <w:r w:rsidR="002070C1">
        <w:rPr>
          <w:rFonts w:ascii="Arial" w:hAnsi="Arial" w:cs="Arial"/>
          <w:szCs w:val="24"/>
        </w:rPr>
        <w:t xml:space="preserve"> </w:t>
      </w:r>
      <w:r w:rsidR="00DF632C">
        <w:rPr>
          <w:rFonts w:ascii="Arial" w:hAnsi="Arial" w:cs="Arial"/>
          <w:szCs w:val="24"/>
        </w:rPr>
        <w:t>e</w:t>
      </w:r>
      <w:r w:rsidR="00EF3AF1">
        <w:rPr>
          <w:rFonts w:ascii="Arial" w:hAnsi="Arial" w:cs="Arial"/>
          <w:szCs w:val="24"/>
        </w:rPr>
        <w:t xml:space="preserve"> </w:t>
      </w:r>
      <w:proofErr w:type="spellStart"/>
      <w:r w:rsidR="00EF3AF1">
        <w:rPr>
          <w:rFonts w:ascii="Arial" w:hAnsi="Arial" w:cs="Arial"/>
          <w:szCs w:val="24"/>
        </w:rPr>
        <w:t>Julio</w:t>
      </w:r>
      <w:proofErr w:type="spellEnd"/>
      <w:r w:rsidR="00EF3AF1">
        <w:rPr>
          <w:rFonts w:ascii="Arial" w:hAnsi="Arial" w:cs="Arial"/>
          <w:szCs w:val="24"/>
        </w:rPr>
        <w:t xml:space="preserve"> Cesar de Jesus Santos como ouvinte.</w:t>
      </w:r>
      <w:r w:rsidR="003B3553">
        <w:rPr>
          <w:rFonts w:ascii="Arial" w:hAnsi="Arial" w:cs="Arial"/>
          <w:szCs w:val="24"/>
        </w:rPr>
        <w:t xml:space="preserve"> </w:t>
      </w:r>
      <w:r w:rsidR="00E96718">
        <w:rPr>
          <w:rFonts w:ascii="Arial" w:hAnsi="Arial" w:cs="Arial"/>
          <w:szCs w:val="24"/>
        </w:rPr>
        <w:t>A presidente iniciou a reunião apresentando</w:t>
      </w:r>
      <w:r w:rsidR="00AA57EC">
        <w:rPr>
          <w:rFonts w:ascii="Arial" w:hAnsi="Arial" w:cs="Arial"/>
          <w:szCs w:val="24"/>
        </w:rPr>
        <w:t xml:space="preserve"> a resposta do ofício 26/2024, enviado em 09 de setembro de 2024</w:t>
      </w:r>
      <w:r w:rsidR="00E13BAD">
        <w:rPr>
          <w:rFonts w:ascii="Arial" w:hAnsi="Arial" w:cs="Arial"/>
          <w:szCs w:val="24"/>
        </w:rPr>
        <w:t xml:space="preserve"> para a Secretaria de Educação</w:t>
      </w:r>
      <w:r w:rsidR="00AA57EC">
        <w:rPr>
          <w:rFonts w:ascii="Arial" w:hAnsi="Arial" w:cs="Arial"/>
          <w:szCs w:val="24"/>
        </w:rPr>
        <w:t>, reiterado através do ofício 30</w:t>
      </w:r>
      <w:r w:rsidR="00E13BAD">
        <w:rPr>
          <w:rFonts w:ascii="Arial" w:hAnsi="Arial" w:cs="Arial"/>
          <w:szCs w:val="24"/>
        </w:rPr>
        <w:t>/2024, em 24 de outubro de 2024, que solicitava alguns esclarecimentos para a análise dos balance</w:t>
      </w:r>
      <w:r w:rsidR="00CC075B">
        <w:rPr>
          <w:rFonts w:ascii="Arial" w:hAnsi="Arial" w:cs="Arial"/>
          <w:szCs w:val="24"/>
        </w:rPr>
        <w:t>tes</w:t>
      </w:r>
      <w:r w:rsidR="00E13BAD">
        <w:rPr>
          <w:rFonts w:ascii="Arial" w:hAnsi="Arial" w:cs="Arial"/>
          <w:szCs w:val="24"/>
        </w:rPr>
        <w:t xml:space="preserve"> do 3º e 4º bimestre.</w:t>
      </w:r>
      <w:r w:rsidR="00AA57EC">
        <w:rPr>
          <w:rFonts w:ascii="Arial" w:hAnsi="Arial" w:cs="Arial"/>
          <w:szCs w:val="24"/>
        </w:rPr>
        <w:t xml:space="preserve">  </w:t>
      </w:r>
      <w:r w:rsidR="00E13BAD">
        <w:rPr>
          <w:rFonts w:ascii="Arial" w:hAnsi="Arial" w:cs="Arial"/>
          <w:szCs w:val="24"/>
        </w:rPr>
        <w:t>A resposta</w:t>
      </w:r>
      <w:r w:rsidR="00E13BAD">
        <w:rPr>
          <w:rFonts w:ascii="Arial" w:hAnsi="Arial" w:cs="Arial"/>
          <w:szCs w:val="24"/>
        </w:rPr>
        <w:t xml:space="preserve"> encaminhada a este Conselho</w:t>
      </w:r>
      <w:r w:rsidR="00E13BAD">
        <w:rPr>
          <w:rFonts w:ascii="Arial" w:hAnsi="Arial" w:cs="Arial"/>
          <w:szCs w:val="24"/>
        </w:rPr>
        <w:t>, foi somente em 07 de fevereiro de 2025, todavia a</w:t>
      </w:r>
      <w:r w:rsidR="00965BF6">
        <w:rPr>
          <w:rFonts w:ascii="Arial" w:hAnsi="Arial" w:cs="Arial"/>
          <w:szCs w:val="24"/>
        </w:rPr>
        <w:t xml:space="preserve"> Secretaria de Fazenda e Tecnologia</w:t>
      </w:r>
      <w:r w:rsidR="00FB59E6">
        <w:rPr>
          <w:rFonts w:ascii="Arial" w:hAnsi="Arial" w:cs="Arial"/>
          <w:szCs w:val="24"/>
        </w:rPr>
        <w:t xml:space="preserve">, Departamento de Contabilidade, </w:t>
      </w:r>
      <w:r w:rsidR="00E13BAD">
        <w:rPr>
          <w:rFonts w:ascii="Arial" w:hAnsi="Arial" w:cs="Arial"/>
          <w:szCs w:val="24"/>
        </w:rPr>
        <w:t xml:space="preserve">havia respondido a solicitação desde </w:t>
      </w:r>
      <w:r w:rsidR="00FB59E6">
        <w:rPr>
          <w:rFonts w:ascii="Arial" w:hAnsi="Arial" w:cs="Arial"/>
          <w:szCs w:val="24"/>
        </w:rPr>
        <w:t>09 de ou</w:t>
      </w:r>
      <w:r w:rsidR="00E13BAD">
        <w:rPr>
          <w:rFonts w:ascii="Arial" w:hAnsi="Arial" w:cs="Arial"/>
          <w:szCs w:val="24"/>
        </w:rPr>
        <w:t>tubro de 2024, através da</w:t>
      </w:r>
      <w:r w:rsidR="00FB59E6">
        <w:rPr>
          <w:rFonts w:ascii="Arial" w:hAnsi="Arial" w:cs="Arial"/>
          <w:szCs w:val="24"/>
        </w:rPr>
        <w:t xml:space="preserve"> CI SEMFAT n</w:t>
      </w:r>
      <w:r w:rsidR="00913F7E">
        <w:rPr>
          <w:rFonts w:ascii="Arial" w:hAnsi="Arial" w:cs="Arial"/>
          <w:szCs w:val="24"/>
        </w:rPr>
        <w:t>º 2400921795 para a Secretaria de Educação.</w:t>
      </w:r>
      <w:r w:rsidR="00CC075B">
        <w:rPr>
          <w:rFonts w:ascii="Arial" w:hAnsi="Arial" w:cs="Arial"/>
          <w:szCs w:val="24"/>
        </w:rPr>
        <w:t xml:space="preserve"> </w:t>
      </w:r>
      <w:r w:rsidR="00BE0C93">
        <w:rPr>
          <w:rFonts w:ascii="Arial" w:hAnsi="Arial" w:cs="Arial"/>
          <w:szCs w:val="24"/>
        </w:rPr>
        <w:t>Ademais s</w:t>
      </w:r>
      <w:r w:rsidR="00CC075B">
        <w:rPr>
          <w:rFonts w:ascii="Arial" w:hAnsi="Arial" w:cs="Arial"/>
          <w:szCs w:val="24"/>
        </w:rPr>
        <w:t xml:space="preserve">alientamos que resposta da Secretaria </w:t>
      </w:r>
      <w:r w:rsidR="00CC075B">
        <w:rPr>
          <w:rFonts w:ascii="Arial" w:hAnsi="Arial" w:cs="Arial"/>
          <w:szCs w:val="24"/>
        </w:rPr>
        <w:t>de Fazenda e Tecnologia</w:t>
      </w:r>
      <w:r w:rsidR="00CC075B">
        <w:rPr>
          <w:rFonts w:ascii="Arial" w:hAnsi="Arial" w:cs="Arial"/>
          <w:szCs w:val="24"/>
        </w:rPr>
        <w:t xml:space="preserve"> não </w:t>
      </w:r>
      <w:r w:rsidR="00A114C2">
        <w:rPr>
          <w:rFonts w:ascii="Arial" w:hAnsi="Arial" w:cs="Arial"/>
          <w:szCs w:val="24"/>
        </w:rPr>
        <w:t xml:space="preserve">solucionou os </w:t>
      </w:r>
      <w:r w:rsidR="00CC075B">
        <w:rPr>
          <w:rFonts w:ascii="Arial" w:hAnsi="Arial" w:cs="Arial"/>
          <w:szCs w:val="24"/>
        </w:rPr>
        <w:t xml:space="preserve">questionamentos </w:t>
      </w:r>
      <w:r w:rsidR="00A114C2">
        <w:rPr>
          <w:rFonts w:ascii="Arial" w:hAnsi="Arial" w:cs="Arial"/>
          <w:szCs w:val="24"/>
        </w:rPr>
        <w:t xml:space="preserve">e inquietações </w:t>
      </w:r>
      <w:r w:rsidR="00CC075B">
        <w:rPr>
          <w:rFonts w:ascii="Arial" w:hAnsi="Arial" w:cs="Arial"/>
          <w:szCs w:val="24"/>
        </w:rPr>
        <w:t>deste Conselho.  Ressa</w:t>
      </w:r>
      <w:r w:rsidR="00913F7E">
        <w:rPr>
          <w:rFonts w:ascii="Arial" w:hAnsi="Arial" w:cs="Arial"/>
          <w:szCs w:val="24"/>
        </w:rPr>
        <w:t>ltamos que, devido à demora no envio desta solicitação, contrariando a legislação presente Lei 14.130/2020, tais balancetes foram validados com ressalva, anterior a essa data, no MAVS SIOPE.</w:t>
      </w:r>
      <w:r w:rsidR="00A3669F">
        <w:rPr>
          <w:rFonts w:ascii="Arial" w:hAnsi="Arial" w:cs="Arial"/>
          <w:szCs w:val="24"/>
        </w:rPr>
        <w:t xml:space="preserve"> Foram encaminhados os ofícios 02/2025 e 03/2025, reiterando o ofício 34/2024, </w:t>
      </w:r>
      <w:r w:rsidR="009F2649">
        <w:rPr>
          <w:rFonts w:ascii="Arial" w:hAnsi="Arial" w:cs="Arial"/>
          <w:szCs w:val="24"/>
        </w:rPr>
        <w:t>e estes ainda não foram atendidos, dificultando a apreciação qualitativa dos balancetes.</w:t>
      </w:r>
      <w:r w:rsidR="00A3669F">
        <w:rPr>
          <w:rFonts w:ascii="Arial" w:hAnsi="Arial" w:cs="Arial"/>
          <w:szCs w:val="24"/>
        </w:rPr>
        <w:t xml:space="preserve">  Através de um levantamento feito no site do Tesouro Nacional, foram observadas algumas divergências nos valores declarados pelo Governo Federal e </w:t>
      </w:r>
      <w:r w:rsidR="00152E03">
        <w:rPr>
          <w:rFonts w:ascii="Arial" w:hAnsi="Arial" w:cs="Arial"/>
          <w:szCs w:val="24"/>
        </w:rPr>
        <w:t>os apresentados pela Secretaria de Edu</w:t>
      </w:r>
      <w:r w:rsidR="00675BE0">
        <w:rPr>
          <w:rFonts w:ascii="Arial" w:hAnsi="Arial" w:cs="Arial"/>
          <w:szCs w:val="24"/>
        </w:rPr>
        <w:t>c</w:t>
      </w:r>
      <w:r w:rsidR="009F2649">
        <w:rPr>
          <w:rFonts w:ascii="Arial" w:hAnsi="Arial" w:cs="Arial"/>
          <w:szCs w:val="24"/>
        </w:rPr>
        <w:t xml:space="preserve">ação, nos meses de setembro e outubro. Observamos também que o valor bruto do pagamento da folha de funcionários apresentados no SIOPE, não alcança os 70% previstos pela Lei </w:t>
      </w:r>
      <w:r w:rsidR="009F2649">
        <w:rPr>
          <w:rFonts w:ascii="Arial" w:hAnsi="Arial" w:cs="Arial"/>
          <w:szCs w:val="24"/>
        </w:rPr>
        <w:t>14.130/2020</w:t>
      </w:r>
      <w:r w:rsidR="009F2649">
        <w:rPr>
          <w:rFonts w:ascii="Arial" w:hAnsi="Arial" w:cs="Arial"/>
          <w:szCs w:val="24"/>
        </w:rPr>
        <w:t>.  A partir disso, f</w:t>
      </w:r>
      <w:r w:rsidR="00E46776">
        <w:rPr>
          <w:rFonts w:ascii="Arial" w:hAnsi="Arial" w:cs="Arial"/>
          <w:szCs w:val="24"/>
        </w:rPr>
        <w:t xml:space="preserve">oi acordado por esse </w:t>
      </w:r>
      <w:r w:rsidR="001416DC">
        <w:rPr>
          <w:rFonts w:ascii="Arial" w:hAnsi="Arial" w:cs="Arial"/>
          <w:szCs w:val="24"/>
        </w:rPr>
        <w:t>Conselho a chamada de um representante da Secretaria de Educação, para esclarecer tais divergências.</w:t>
      </w:r>
      <w:r w:rsidR="00A067B7">
        <w:rPr>
          <w:rFonts w:ascii="Arial" w:hAnsi="Arial" w:cs="Arial"/>
          <w:szCs w:val="24"/>
        </w:rPr>
        <w:t xml:space="preserve"> O conselheiro </w:t>
      </w:r>
      <w:r w:rsidR="00A067B7">
        <w:rPr>
          <w:rFonts w:ascii="Arial" w:hAnsi="Arial" w:cs="Arial"/>
          <w:szCs w:val="24"/>
        </w:rPr>
        <w:t>Carlos Maurício Franklin Lapa</w:t>
      </w:r>
      <w:r w:rsidR="00A067B7">
        <w:rPr>
          <w:rFonts w:ascii="Arial" w:hAnsi="Arial" w:cs="Arial"/>
          <w:szCs w:val="24"/>
        </w:rPr>
        <w:t>, solicita como preconiza a legislação atual,</w:t>
      </w:r>
      <w:r w:rsidR="006A7AF5">
        <w:rPr>
          <w:rFonts w:ascii="Arial" w:hAnsi="Arial" w:cs="Arial"/>
          <w:szCs w:val="24"/>
        </w:rPr>
        <w:t xml:space="preserve"> um transporte para a próxima reunião extraordinária,</w:t>
      </w:r>
      <w:r w:rsidR="00A067B7">
        <w:rPr>
          <w:rFonts w:ascii="Arial" w:hAnsi="Arial" w:cs="Arial"/>
          <w:szCs w:val="24"/>
        </w:rPr>
        <w:t xml:space="preserve"> considerando que as </w:t>
      </w:r>
      <w:r w:rsidR="005061C2">
        <w:rPr>
          <w:rFonts w:ascii="Arial" w:hAnsi="Arial" w:cs="Arial"/>
          <w:szCs w:val="24"/>
        </w:rPr>
        <w:t xml:space="preserve">duas </w:t>
      </w:r>
      <w:r w:rsidR="00A067B7">
        <w:rPr>
          <w:rFonts w:ascii="Arial" w:hAnsi="Arial" w:cs="Arial"/>
          <w:szCs w:val="24"/>
        </w:rPr>
        <w:t>reuniões anteriores para tratar da apreciação dos balancetes do 5º bimestre</w:t>
      </w:r>
      <w:r w:rsidR="005061C2">
        <w:rPr>
          <w:rFonts w:ascii="Arial" w:hAnsi="Arial" w:cs="Arial"/>
          <w:szCs w:val="24"/>
        </w:rPr>
        <w:t>, não foram possíveis seguir a pauta do dia por não apresentação dos documentos solicitados por ofício anteriormente.</w:t>
      </w:r>
      <w:r w:rsidR="00A067B7">
        <w:rPr>
          <w:rFonts w:ascii="Arial" w:hAnsi="Arial" w:cs="Arial"/>
          <w:szCs w:val="24"/>
        </w:rPr>
        <w:t xml:space="preserve"> </w:t>
      </w:r>
      <w:r w:rsidR="00561C77">
        <w:rPr>
          <w:rFonts w:ascii="Arial" w:hAnsi="Arial" w:cs="Arial"/>
          <w:szCs w:val="24"/>
        </w:rPr>
        <w:t>Organizamos o cronograma de reuniões ordinárias para o ano de 2025, sendo: 11/3, 03/04, 06/05, 05/06, às 9h, 01/07, 07/08, 02/09, às 14h, 07/10,06/11 e 02/12, às 9h.</w:t>
      </w:r>
      <w:r w:rsidR="00FC51D9">
        <w:rPr>
          <w:rFonts w:ascii="Arial" w:hAnsi="Arial" w:cs="Arial"/>
          <w:szCs w:val="24"/>
        </w:rPr>
        <w:t xml:space="preserve"> </w:t>
      </w:r>
      <w:r w:rsidR="00107B26">
        <w:rPr>
          <w:rFonts w:ascii="Arial" w:hAnsi="Arial" w:cs="Arial"/>
          <w:szCs w:val="24"/>
        </w:rPr>
        <w:t>Não havendo mais a tratar nesta data</w:t>
      </w:r>
      <w:r w:rsidR="00FC51D9">
        <w:rPr>
          <w:rFonts w:ascii="Arial" w:hAnsi="Arial" w:cs="Arial"/>
          <w:szCs w:val="24"/>
        </w:rPr>
        <w:t xml:space="preserve">, </w:t>
      </w:r>
      <w:r w:rsidR="00FC51D9" w:rsidRPr="00FC51D9">
        <w:rPr>
          <w:rFonts w:ascii="Arial" w:hAnsi="Arial" w:cs="Arial"/>
          <w:szCs w:val="24"/>
        </w:rPr>
        <w:t xml:space="preserve">a reunião foi encerrada às </w:t>
      </w:r>
      <w:r w:rsidR="00FC51D9">
        <w:rPr>
          <w:rFonts w:ascii="Arial" w:hAnsi="Arial" w:cs="Arial"/>
          <w:szCs w:val="24"/>
        </w:rPr>
        <w:t>12:30</w:t>
      </w:r>
      <w:r w:rsidR="00107B26">
        <w:rPr>
          <w:rFonts w:ascii="Arial" w:hAnsi="Arial" w:cs="Arial"/>
          <w:szCs w:val="24"/>
        </w:rPr>
        <w:t>._______________________________________________________________________________________________________</w:t>
      </w:r>
      <w:r w:rsidR="00FC51D9">
        <w:rPr>
          <w:rFonts w:ascii="Arial" w:hAnsi="Arial" w:cs="Arial"/>
          <w:szCs w:val="24"/>
        </w:rPr>
        <w:t>_______________________________</w:t>
      </w:r>
      <w:r w:rsidR="00107B26">
        <w:rPr>
          <w:rFonts w:ascii="Arial" w:hAnsi="Arial" w:cs="Arial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25161" w:rsidRPr="000F772C" w:rsidSect="00A639C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9D" w:rsidRDefault="00F9479D" w:rsidP="00A426BD">
      <w:pPr>
        <w:spacing w:after="0" w:line="240" w:lineRule="auto"/>
      </w:pPr>
      <w:r>
        <w:separator/>
      </w:r>
    </w:p>
  </w:endnote>
  <w:endnote w:type="continuationSeparator" w:id="0">
    <w:p w:rsidR="00F9479D" w:rsidRDefault="00F9479D" w:rsidP="00A42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9D" w:rsidRDefault="00F9479D" w:rsidP="00A426BD">
      <w:pPr>
        <w:spacing w:after="0" w:line="240" w:lineRule="auto"/>
      </w:pPr>
      <w:r>
        <w:separator/>
      </w:r>
    </w:p>
  </w:footnote>
  <w:footnote w:type="continuationSeparator" w:id="0">
    <w:p w:rsidR="00F9479D" w:rsidRDefault="00F9479D" w:rsidP="00A42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3D" w:rsidRDefault="00641C49" w:rsidP="00A426BD">
    <w:pPr>
      <w:pStyle w:val="Cabealh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1844040</wp:posOffset>
              </wp:positionH>
              <wp:positionV relativeFrom="paragraph">
                <wp:posOffset>-278130</wp:posOffset>
              </wp:positionV>
              <wp:extent cx="9525" cy="723900"/>
              <wp:effectExtent l="24765" t="26670" r="22860" b="2095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72390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E6E18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45.2pt;margin-top:-21.9pt;width:.75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" strokecolor="#f2f2f2 [3041]" strokeweight="3pt">
              <v:shadow color="#243f60 [1604]" opacity=".5" offset="1pt"/>
            </v:shape>
          </w:pict>
        </mc:Fallback>
      </mc:AlternateContent>
    </w:r>
    <w:r w:rsidR="00A426BD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-116205</wp:posOffset>
          </wp:positionV>
          <wp:extent cx="902335" cy="540385"/>
          <wp:effectExtent l="57150" t="19050" r="50165" b="50165"/>
          <wp:wrapSquare wrapText="bothSides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335" cy="540385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A426BD">
      <w:rPr>
        <w:rFonts w:ascii="Arial" w:hAnsi="Arial" w:cs="Arial"/>
        <w:sz w:val="24"/>
        <w:szCs w:val="24"/>
      </w:rPr>
      <w:t xml:space="preserve">                         </w:t>
    </w:r>
    <w:r w:rsidR="00C36164">
      <w:rPr>
        <w:rFonts w:ascii="Arial" w:hAnsi="Arial" w:cs="Arial"/>
        <w:sz w:val="24"/>
        <w:szCs w:val="24"/>
      </w:rPr>
      <w:t xml:space="preserve">    </w:t>
    </w:r>
    <w:r w:rsidR="00A426BD" w:rsidRPr="007E30A9">
      <w:rPr>
        <w:rFonts w:ascii="Arial" w:hAnsi="Arial" w:cs="Arial"/>
        <w:sz w:val="24"/>
        <w:szCs w:val="24"/>
      </w:rPr>
      <w:t>FUNDEB</w:t>
    </w:r>
    <w:r w:rsidR="00DF533D">
      <w:rPr>
        <w:rFonts w:ascii="Arial" w:hAnsi="Arial" w:cs="Arial"/>
        <w:sz w:val="16"/>
        <w:szCs w:val="16"/>
      </w:rPr>
      <w:t xml:space="preserve"> </w:t>
    </w:r>
    <w:r w:rsidR="00A426BD">
      <w:rPr>
        <w:rFonts w:ascii="Arial" w:hAnsi="Arial" w:cs="Arial"/>
        <w:sz w:val="16"/>
        <w:szCs w:val="16"/>
      </w:rPr>
      <w:t xml:space="preserve">  </w:t>
    </w:r>
    <w:r w:rsidR="00A426BD" w:rsidRPr="007E30A9">
      <w:rPr>
        <w:rFonts w:ascii="Arial" w:hAnsi="Arial" w:cs="Arial"/>
        <w:sz w:val="16"/>
        <w:szCs w:val="16"/>
      </w:rPr>
      <w:t xml:space="preserve">Conselho Municipal de Acompanhamento e Controle </w:t>
    </w:r>
    <w:r w:rsidR="00DF533D" w:rsidRPr="007E30A9">
      <w:rPr>
        <w:rFonts w:ascii="Arial" w:hAnsi="Arial" w:cs="Arial"/>
        <w:sz w:val="16"/>
        <w:szCs w:val="16"/>
      </w:rPr>
      <w:t xml:space="preserve">Social </w:t>
    </w:r>
  </w:p>
  <w:p w:rsidR="00A426BD" w:rsidRDefault="00DF533D" w:rsidP="00DF533D">
    <w:pPr>
      <w:pStyle w:val="Cabealh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proofErr w:type="gramStart"/>
    <w:r w:rsidRPr="007E30A9">
      <w:rPr>
        <w:rFonts w:ascii="Arial" w:hAnsi="Arial" w:cs="Arial"/>
        <w:sz w:val="16"/>
        <w:szCs w:val="16"/>
      </w:rPr>
      <w:t>do</w:t>
    </w:r>
    <w:proofErr w:type="gramEnd"/>
    <w:r w:rsidRPr="007E30A9">
      <w:rPr>
        <w:rFonts w:ascii="Arial" w:hAnsi="Arial" w:cs="Arial"/>
        <w:sz w:val="16"/>
        <w:szCs w:val="16"/>
      </w:rPr>
      <w:t xml:space="preserve"> NOVO</w:t>
    </w:r>
    <w:r>
      <w:rPr>
        <w:rFonts w:ascii="Arial" w:hAnsi="Arial" w:cs="Arial"/>
        <w:sz w:val="16"/>
        <w:szCs w:val="16"/>
      </w:rPr>
      <w:t xml:space="preserve"> </w:t>
    </w:r>
    <w:r w:rsidRPr="007E30A9">
      <w:rPr>
        <w:rFonts w:ascii="Arial" w:hAnsi="Arial" w:cs="Arial"/>
        <w:sz w:val="16"/>
        <w:szCs w:val="16"/>
      </w:rPr>
      <w:t>Fundo de Manutenção</w:t>
    </w:r>
  </w:p>
  <w:p w:rsidR="00A426BD" w:rsidRDefault="00A426BD" w:rsidP="00A426BD">
    <w:pPr>
      <w:pStyle w:val="Cabealh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proofErr w:type="gramStart"/>
    <w:r w:rsidRPr="007E30A9">
      <w:rPr>
        <w:rFonts w:ascii="Arial" w:hAnsi="Arial" w:cs="Arial"/>
        <w:sz w:val="16"/>
        <w:szCs w:val="16"/>
      </w:rPr>
      <w:t>e</w:t>
    </w:r>
    <w:proofErr w:type="gramEnd"/>
    <w:r w:rsidRPr="007E30A9">
      <w:rPr>
        <w:rFonts w:ascii="Arial" w:hAnsi="Arial" w:cs="Arial"/>
        <w:sz w:val="16"/>
        <w:szCs w:val="16"/>
      </w:rPr>
      <w:t xml:space="preserve"> Desenvolvimento da Educação Básica e da </w:t>
    </w:r>
  </w:p>
  <w:p w:rsidR="00A426BD" w:rsidRDefault="00A426BD" w:rsidP="00A426BD">
    <w:pPr>
      <w:pStyle w:val="Cabealho"/>
    </w:pPr>
    <w:r>
      <w:rPr>
        <w:rFonts w:ascii="Arial" w:hAnsi="Arial" w:cs="Arial"/>
        <w:sz w:val="16"/>
        <w:szCs w:val="16"/>
      </w:rPr>
      <w:t xml:space="preserve">                                                                      </w:t>
    </w:r>
    <w:r w:rsidRPr="007E30A9">
      <w:rPr>
        <w:rFonts w:ascii="Arial" w:hAnsi="Arial" w:cs="Arial"/>
        <w:sz w:val="16"/>
        <w:szCs w:val="16"/>
      </w:rPr>
      <w:t>Valorização dos Profissionais da Educação</w:t>
    </w:r>
  </w:p>
  <w:p w:rsidR="00A426BD" w:rsidRDefault="00A426BD" w:rsidP="00A426BD">
    <w:pPr>
      <w:pStyle w:val="Cabealho"/>
    </w:pPr>
  </w:p>
  <w:p w:rsidR="00A426BD" w:rsidRDefault="00A426BD" w:rsidP="00A426BD">
    <w:pPr>
      <w:pStyle w:val="Cabealho"/>
    </w:pPr>
  </w:p>
  <w:p w:rsidR="00A426BD" w:rsidRDefault="00A426BD" w:rsidP="00A426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6BD"/>
    <w:rsid w:val="000048A4"/>
    <w:rsid w:val="00024A79"/>
    <w:rsid w:val="00046EF2"/>
    <w:rsid w:val="000822D0"/>
    <w:rsid w:val="00086C6D"/>
    <w:rsid w:val="000A55A8"/>
    <w:rsid w:val="000B40EF"/>
    <w:rsid w:val="000D4B57"/>
    <w:rsid w:val="000F772C"/>
    <w:rsid w:val="00107B26"/>
    <w:rsid w:val="00124C5A"/>
    <w:rsid w:val="001416DC"/>
    <w:rsid w:val="00152E03"/>
    <w:rsid w:val="00157B65"/>
    <w:rsid w:val="0016417B"/>
    <w:rsid w:val="001716F8"/>
    <w:rsid w:val="0017408F"/>
    <w:rsid w:val="00195E13"/>
    <w:rsid w:val="00197782"/>
    <w:rsid w:val="001A7174"/>
    <w:rsid w:val="001B668D"/>
    <w:rsid w:val="001C2AAE"/>
    <w:rsid w:val="001C5E0B"/>
    <w:rsid w:val="001E28EB"/>
    <w:rsid w:val="002070C1"/>
    <w:rsid w:val="00227921"/>
    <w:rsid w:val="00234D69"/>
    <w:rsid w:val="00280FBD"/>
    <w:rsid w:val="00285B8F"/>
    <w:rsid w:val="002F41DF"/>
    <w:rsid w:val="00315818"/>
    <w:rsid w:val="00316814"/>
    <w:rsid w:val="00324C2E"/>
    <w:rsid w:val="00350AD8"/>
    <w:rsid w:val="003534E7"/>
    <w:rsid w:val="00357615"/>
    <w:rsid w:val="00360785"/>
    <w:rsid w:val="00382C28"/>
    <w:rsid w:val="00384F58"/>
    <w:rsid w:val="003944CA"/>
    <w:rsid w:val="003B3553"/>
    <w:rsid w:val="003B4961"/>
    <w:rsid w:val="003C3CA3"/>
    <w:rsid w:val="003C3E32"/>
    <w:rsid w:val="003C6731"/>
    <w:rsid w:val="003D0FE6"/>
    <w:rsid w:val="003D20E1"/>
    <w:rsid w:val="003D72E3"/>
    <w:rsid w:val="003E23E3"/>
    <w:rsid w:val="003E795F"/>
    <w:rsid w:val="00425195"/>
    <w:rsid w:val="00442778"/>
    <w:rsid w:val="00470AC2"/>
    <w:rsid w:val="00475641"/>
    <w:rsid w:val="00481EED"/>
    <w:rsid w:val="004B3495"/>
    <w:rsid w:val="004C374E"/>
    <w:rsid w:val="004D4942"/>
    <w:rsid w:val="004D67C9"/>
    <w:rsid w:val="004D6A8E"/>
    <w:rsid w:val="004E7CDE"/>
    <w:rsid w:val="004F30E9"/>
    <w:rsid w:val="005061C2"/>
    <w:rsid w:val="00544786"/>
    <w:rsid w:val="0055135C"/>
    <w:rsid w:val="005534FE"/>
    <w:rsid w:val="00561C77"/>
    <w:rsid w:val="005751A0"/>
    <w:rsid w:val="005E2371"/>
    <w:rsid w:val="006139EB"/>
    <w:rsid w:val="00624DE6"/>
    <w:rsid w:val="00641C49"/>
    <w:rsid w:val="006437CC"/>
    <w:rsid w:val="00675B16"/>
    <w:rsid w:val="00675BE0"/>
    <w:rsid w:val="006A7AF5"/>
    <w:rsid w:val="0070475F"/>
    <w:rsid w:val="00705384"/>
    <w:rsid w:val="007055F9"/>
    <w:rsid w:val="007319A4"/>
    <w:rsid w:val="00746E9E"/>
    <w:rsid w:val="00766C13"/>
    <w:rsid w:val="007764AA"/>
    <w:rsid w:val="00794C71"/>
    <w:rsid w:val="007C45DA"/>
    <w:rsid w:val="00817960"/>
    <w:rsid w:val="00823E64"/>
    <w:rsid w:val="00825C08"/>
    <w:rsid w:val="00827245"/>
    <w:rsid w:val="008360D7"/>
    <w:rsid w:val="00862E26"/>
    <w:rsid w:val="008C4F2E"/>
    <w:rsid w:val="008E1C73"/>
    <w:rsid w:val="00900710"/>
    <w:rsid w:val="00913F7E"/>
    <w:rsid w:val="0095111C"/>
    <w:rsid w:val="00965BF6"/>
    <w:rsid w:val="009B193B"/>
    <w:rsid w:val="009F2649"/>
    <w:rsid w:val="00A053DB"/>
    <w:rsid w:val="00A067B7"/>
    <w:rsid w:val="00A114C2"/>
    <w:rsid w:val="00A20269"/>
    <w:rsid w:val="00A35CF7"/>
    <w:rsid w:val="00A3669F"/>
    <w:rsid w:val="00A426BD"/>
    <w:rsid w:val="00A4644C"/>
    <w:rsid w:val="00A53F86"/>
    <w:rsid w:val="00A639CC"/>
    <w:rsid w:val="00A82F90"/>
    <w:rsid w:val="00AA4D0E"/>
    <w:rsid w:val="00AA57EC"/>
    <w:rsid w:val="00AB2AFE"/>
    <w:rsid w:val="00AC724E"/>
    <w:rsid w:val="00AF05D7"/>
    <w:rsid w:val="00AF2A4F"/>
    <w:rsid w:val="00B172E4"/>
    <w:rsid w:val="00B5584B"/>
    <w:rsid w:val="00B91D1D"/>
    <w:rsid w:val="00BB0C55"/>
    <w:rsid w:val="00BC30DA"/>
    <w:rsid w:val="00BC6094"/>
    <w:rsid w:val="00BD29CE"/>
    <w:rsid w:val="00BE0C93"/>
    <w:rsid w:val="00C12DC5"/>
    <w:rsid w:val="00C13562"/>
    <w:rsid w:val="00C30504"/>
    <w:rsid w:val="00C3454C"/>
    <w:rsid w:val="00C36164"/>
    <w:rsid w:val="00C403B5"/>
    <w:rsid w:val="00C558D8"/>
    <w:rsid w:val="00C5641A"/>
    <w:rsid w:val="00C5686F"/>
    <w:rsid w:val="00C67E3E"/>
    <w:rsid w:val="00C80F11"/>
    <w:rsid w:val="00CA7AEE"/>
    <w:rsid w:val="00CB5700"/>
    <w:rsid w:val="00CB662C"/>
    <w:rsid w:val="00CC075B"/>
    <w:rsid w:val="00CC40E6"/>
    <w:rsid w:val="00CF0C22"/>
    <w:rsid w:val="00D03328"/>
    <w:rsid w:val="00D32F66"/>
    <w:rsid w:val="00D467BC"/>
    <w:rsid w:val="00D5293C"/>
    <w:rsid w:val="00D5326F"/>
    <w:rsid w:val="00D556F2"/>
    <w:rsid w:val="00D60F31"/>
    <w:rsid w:val="00D64853"/>
    <w:rsid w:val="00D7610E"/>
    <w:rsid w:val="00DC15D5"/>
    <w:rsid w:val="00DC4E32"/>
    <w:rsid w:val="00DC754F"/>
    <w:rsid w:val="00DD25D4"/>
    <w:rsid w:val="00DD488C"/>
    <w:rsid w:val="00DF3DA7"/>
    <w:rsid w:val="00DF533D"/>
    <w:rsid w:val="00DF6030"/>
    <w:rsid w:val="00DF632C"/>
    <w:rsid w:val="00E13BAD"/>
    <w:rsid w:val="00E46776"/>
    <w:rsid w:val="00E56C7E"/>
    <w:rsid w:val="00E96718"/>
    <w:rsid w:val="00EE06A1"/>
    <w:rsid w:val="00EE537A"/>
    <w:rsid w:val="00EE66A1"/>
    <w:rsid w:val="00EF22D5"/>
    <w:rsid w:val="00EF3AF1"/>
    <w:rsid w:val="00F13C5A"/>
    <w:rsid w:val="00F221B1"/>
    <w:rsid w:val="00F30DDB"/>
    <w:rsid w:val="00F3756C"/>
    <w:rsid w:val="00F7651A"/>
    <w:rsid w:val="00F80134"/>
    <w:rsid w:val="00F9439B"/>
    <w:rsid w:val="00F9479D"/>
    <w:rsid w:val="00FA10A4"/>
    <w:rsid w:val="00FB387B"/>
    <w:rsid w:val="00FB59E6"/>
    <w:rsid w:val="00FC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DF469"/>
  <w15:docId w15:val="{92B44155-2EB1-450C-B6BD-02F1725E6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6B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6BD"/>
  </w:style>
  <w:style w:type="paragraph" w:styleId="Rodap">
    <w:name w:val="footer"/>
    <w:basedOn w:val="Normal"/>
    <w:link w:val="RodapChar"/>
    <w:uiPriority w:val="99"/>
    <w:unhideWhenUsed/>
    <w:rsid w:val="00A426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6BD"/>
  </w:style>
  <w:style w:type="paragraph" w:styleId="PargrafodaLista">
    <w:name w:val="List Paragraph"/>
    <w:basedOn w:val="Normal"/>
    <w:uiPriority w:val="34"/>
    <w:qFormat/>
    <w:rsid w:val="00A42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69DDAC-D78D-4D18-9F40-455E4162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 DOS CONSELHOS</dc:creator>
  <cp:lastModifiedBy>lol</cp:lastModifiedBy>
  <cp:revision>27</cp:revision>
  <cp:lastPrinted>2024-03-24T22:54:00Z</cp:lastPrinted>
  <dcterms:created xsi:type="dcterms:W3CDTF">2025-02-11T13:13:00Z</dcterms:created>
  <dcterms:modified xsi:type="dcterms:W3CDTF">2025-02-11T15:19:00Z</dcterms:modified>
</cp:coreProperties>
</file>